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989"/>
      </w:tblGrid>
      <w:tr w:rsidR="005118B1" w:rsidRPr="009D71E1" w:rsidTr="005118B1">
        <w:tc>
          <w:tcPr>
            <w:tcW w:w="6989" w:type="dxa"/>
          </w:tcPr>
          <w:p w:rsidR="005118B1" w:rsidRPr="009D71E1" w:rsidRDefault="005118B1" w:rsidP="00FD4D5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D71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Увод </w:t>
            </w:r>
            <w:r w:rsidR="00FD4D5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предмет</w:t>
            </w:r>
          </w:p>
        </w:tc>
      </w:tr>
      <w:tr w:rsidR="005118B1" w:rsidRPr="009D71E1" w:rsidTr="005118B1">
        <w:tc>
          <w:tcPr>
            <w:tcW w:w="6989" w:type="dxa"/>
          </w:tcPr>
          <w:p w:rsidR="005118B1" w:rsidRPr="009D71E1" w:rsidRDefault="005118B1" w:rsidP="009D71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92B64" w:rsidRPr="009D71E1" w:rsidRDefault="005118B1" w:rsidP="009D71E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D71E1">
        <w:rPr>
          <w:rFonts w:ascii="Times New Roman" w:hAnsi="Times New Roman" w:cs="Times New Roman"/>
          <w:sz w:val="24"/>
          <w:szCs w:val="24"/>
          <w:lang w:val="sr-Cyrl-RS"/>
        </w:rPr>
        <w:t xml:space="preserve">Предмет  </w:t>
      </w:r>
      <w:r w:rsidRPr="00775A03">
        <w:rPr>
          <w:rFonts w:ascii="Times New Roman" w:hAnsi="Times New Roman" w:cs="Times New Roman"/>
          <w:b/>
          <w:i/>
          <w:sz w:val="24"/>
          <w:szCs w:val="24"/>
        </w:rPr>
        <w:t>Увођење деце у свет писане речи</w:t>
      </w:r>
      <w:r w:rsidRPr="009D71E1">
        <w:rPr>
          <w:rFonts w:ascii="Times New Roman" w:hAnsi="Times New Roman" w:cs="Times New Roman"/>
          <w:sz w:val="24"/>
          <w:szCs w:val="24"/>
          <w:lang w:val="sr-Cyrl-RS"/>
        </w:rPr>
        <w:t xml:space="preserve"> на специјалистичким струковним студијама </w:t>
      </w:r>
      <w:r w:rsidRPr="009D71E1">
        <w:rPr>
          <w:rFonts w:ascii="Times New Roman" w:hAnsi="Times New Roman" w:cs="Times New Roman"/>
          <w:sz w:val="24"/>
          <w:szCs w:val="24"/>
        </w:rPr>
        <w:t>за методику реализације припремног предшколског програма</w:t>
      </w:r>
      <w:r w:rsidR="00FD4D5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D71E1">
        <w:rPr>
          <w:rFonts w:ascii="Times New Roman" w:hAnsi="Times New Roman" w:cs="Times New Roman"/>
          <w:sz w:val="24"/>
          <w:szCs w:val="24"/>
          <w:lang w:val="sr-Cyrl-RS"/>
        </w:rPr>
        <w:t xml:space="preserve">обухвата проучавање </w:t>
      </w:r>
      <w:r w:rsidRPr="00775A03">
        <w:rPr>
          <w:rFonts w:ascii="Times New Roman" w:hAnsi="Times New Roman" w:cs="Times New Roman"/>
          <w:b/>
          <w:sz w:val="24"/>
          <w:szCs w:val="24"/>
          <w:lang w:val="sr-Cyrl-RS"/>
        </w:rPr>
        <w:t>програмских садржаја који се односе на следеће теме</w:t>
      </w:r>
      <w:r w:rsidRPr="009D71E1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:rsidR="009D71E1" w:rsidRDefault="00655A79" w:rsidP="009D71E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Опште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основе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програма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предшколског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васпитања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образовања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посебно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програма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припреме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децеза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полазак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школу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Стварање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услова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слободно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изражавање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осећања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потреба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деце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стицање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способности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успешног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комуницирања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говором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разним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ситуацијама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способности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практичне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и</w:t>
      </w:r>
      <w:r w:rsidR="009D71E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стваралачке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употребе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говора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55A79" w:rsidRPr="009D71E1" w:rsidRDefault="00655A79" w:rsidP="009D71E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Говорење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читање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писање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као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специфични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облици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језичке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способности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комуникације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Писање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као</w:t>
      </w:r>
      <w:proofErr w:type="spellEnd"/>
      <w:proofErr w:type="gram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процес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визуелног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кодирања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читање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као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процес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визуелног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декодирања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језичких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порука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9D71E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У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свету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писане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речи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њених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разноврсних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облика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сликовнице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књиге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дечја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штампа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стрипови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9D71E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ребуси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Развој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интересовања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писану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реч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мотивисаност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деце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препознавање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графичких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симбола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покушај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учења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читања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писања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Књиге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дечјем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окружењу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: у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кући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књижари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9D71E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библиотеци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Рад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децом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упознавању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тумачењу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књижевних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текстова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периоду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припреме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полазак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школу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разгледање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читање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сликовница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књига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децу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дечјих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новина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слушање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и</w:t>
      </w:r>
      <w:r w:rsidR="009D71E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причање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препричавање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) и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исказивање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дечјег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доживљаја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дела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одабраних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усмене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писане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књижевности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55A79" w:rsidRPr="009D71E1" w:rsidRDefault="00655A79" w:rsidP="009D7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Посебне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активности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које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доводе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до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мотивације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препознавање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слова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учење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читања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писања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9D71E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препознавање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натписа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назива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имена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без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посебног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обраћања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па</w:t>
      </w:r>
      <w:r w:rsidR="009D71E1">
        <w:rPr>
          <w:rFonts w:ascii="Times New Roman" w:hAnsi="Times New Roman" w:cs="Times New Roman"/>
          <w:sz w:val="24"/>
          <w:szCs w:val="24"/>
          <w:lang w:val="en-US"/>
        </w:rPr>
        <w:t>жње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слова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сликовно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читање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>),</w:t>
      </w:r>
      <w:r w:rsidR="009D71E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затим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препознавање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слова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путем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асоцирања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слика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слово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иг</w:t>
      </w:r>
      <w:r w:rsidR="009D71E1">
        <w:rPr>
          <w:rFonts w:ascii="Times New Roman" w:hAnsi="Times New Roman" w:cs="Times New Roman"/>
          <w:sz w:val="24"/>
          <w:szCs w:val="24"/>
          <w:lang w:val="en-US"/>
        </w:rPr>
        <w:t>ре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препознавања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слова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исецање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познатих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слова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састављање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слова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понуђених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елемената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слаг</w:t>
      </w:r>
      <w:r w:rsidR="009D71E1">
        <w:rPr>
          <w:rFonts w:ascii="Times New Roman" w:hAnsi="Times New Roman" w:cs="Times New Roman"/>
          <w:sz w:val="24"/>
          <w:szCs w:val="24"/>
          <w:lang w:val="en-US"/>
        </w:rPr>
        <w:t>ање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састављање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речи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слова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9D71E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подстицање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кажу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(„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прочитају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“)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оно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што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су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сложили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(„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написали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“)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испод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слике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Приго</w:t>
      </w:r>
      <w:r w:rsidR="009D71E1">
        <w:rPr>
          <w:rFonts w:ascii="Times New Roman" w:hAnsi="Times New Roman" w:cs="Times New Roman"/>
          <w:sz w:val="24"/>
          <w:szCs w:val="24"/>
          <w:lang w:val="en-US"/>
        </w:rPr>
        <w:t>дни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облици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писања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вртићу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записивање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потписивање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позивање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честитање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писмено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комуницирање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уз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помоћ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нацртаних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порука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честитки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писама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дец</w:t>
      </w:r>
      <w:r w:rsidR="009D71E1">
        <w:rPr>
          <w:rFonts w:ascii="Times New Roman" w:hAnsi="Times New Roman" w:cs="Times New Roman"/>
          <w:sz w:val="24"/>
          <w:szCs w:val="24"/>
          <w:lang w:val="en-US"/>
        </w:rPr>
        <w:t>а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казују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>, „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диктирају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“,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васпитач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записује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).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Спонтани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избор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слова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азбуке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њихово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исписивање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слагање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речи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к</w:t>
      </w:r>
      <w:r w:rsidR="009D71E1">
        <w:rPr>
          <w:rFonts w:ascii="Times New Roman" w:hAnsi="Times New Roman" w:cs="Times New Roman"/>
          <w:sz w:val="24"/>
          <w:szCs w:val="24"/>
          <w:lang w:val="en-US"/>
        </w:rPr>
        <w:t>оје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казују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имена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деце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чланова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њихових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породица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55A79" w:rsidRPr="009D71E1" w:rsidRDefault="00655A79" w:rsidP="009D7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Припрема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учење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читања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писања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фонематска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(и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лексемска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перцепција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способност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</w:p>
    <w:p w:rsidR="00655A79" w:rsidRPr="009D71E1" w:rsidRDefault="00655A79" w:rsidP="009D7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гласовну</w:t>
      </w:r>
      <w:proofErr w:type="spellEnd"/>
      <w:proofErr w:type="gram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анализу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говора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запажање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гласова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речи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речи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р</w:t>
      </w:r>
      <w:r w:rsidR="009D71E1">
        <w:rPr>
          <w:rFonts w:ascii="Times New Roman" w:hAnsi="Times New Roman" w:cs="Times New Roman"/>
          <w:sz w:val="24"/>
          <w:szCs w:val="24"/>
          <w:lang w:val="en-US"/>
        </w:rPr>
        <w:t>еченици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као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предуслов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учење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читања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(и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писања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).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Положај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гласа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речи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иницијални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фи</w:t>
      </w:r>
      <w:r w:rsidR="009D71E1">
        <w:rPr>
          <w:rFonts w:ascii="Times New Roman" w:hAnsi="Times New Roman" w:cs="Times New Roman"/>
          <w:sz w:val="24"/>
          <w:szCs w:val="24"/>
          <w:lang w:val="en-US"/>
        </w:rPr>
        <w:t>нални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медијални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).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Аналитичко-</w:t>
      </w:r>
      <w:r w:rsidRPr="009D71E1">
        <w:rPr>
          <w:rFonts w:ascii="Times New Roman" w:hAnsi="Times New Roman" w:cs="Times New Roman"/>
          <w:sz w:val="24"/>
          <w:szCs w:val="24"/>
          <w:lang w:val="en-US"/>
        </w:rPr>
        <w:t>синтетичка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вежбања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растављања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састављања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речи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гласова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и</w:t>
      </w:r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слогова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Селективно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упознавање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гласова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слова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којих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састоји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име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детета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будућег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првака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55A79" w:rsidRPr="009D71E1" w:rsidRDefault="00655A79" w:rsidP="009D7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Елементи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графичке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припреме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вежбе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графомоторике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према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испољеном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интересовању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и</w:t>
      </w:r>
    </w:p>
    <w:p w:rsidR="00655A79" w:rsidRPr="009D71E1" w:rsidRDefault="00655A79" w:rsidP="009D7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могућностима</w:t>
      </w:r>
      <w:proofErr w:type="spellEnd"/>
      <w:proofErr w:type="gram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детета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).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Физичке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карактеристике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писаног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текста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кретање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текста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редови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слева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надесно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одозго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надоле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Елементи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графомоторике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оријентац</w:t>
      </w:r>
      <w:r w:rsidR="009D71E1">
        <w:rPr>
          <w:rFonts w:ascii="Times New Roman" w:hAnsi="Times New Roman" w:cs="Times New Roman"/>
          <w:sz w:val="24"/>
          <w:szCs w:val="24"/>
          <w:lang w:val="en-US"/>
        </w:rPr>
        <w:t>ија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малом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простору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визуелно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усмеравање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координација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покрета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руку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очију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покрети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ситних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мишића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шаке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исписивање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елемената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слова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цртање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слика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предмета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чији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су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облици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вез</w:t>
      </w:r>
      <w:r w:rsidR="009D71E1">
        <w:rPr>
          <w:rFonts w:ascii="Times New Roman" w:hAnsi="Times New Roman" w:cs="Times New Roman"/>
          <w:sz w:val="24"/>
          <w:szCs w:val="24"/>
          <w:lang w:val="en-US"/>
        </w:rPr>
        <w:t>и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елементима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слова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>, „</w:t>
      </w:r>
      <w:proofErr w:type="spellStart"/>
      <w:r w:rsidR="009D71E1">
        <w:rPr>
          <w:rFonts w:ascii="Times New Roman" w:hAnsi="Times New Roman" w:cs="Times New Roman"/>
          <w:sz w:val="24"/>
          <w:szCs w:val="24"/>
          <w:lang w:val="en-US"/>
        </w:rPr>
        <w:t>цртање</w:t>
      </w:r>
      <w:proofErr w:type="spellEnd"/>
      <w:r w:rsidR="009D71E1">
        <w:rPr>
          <w:rFonts w:ascii="Times New Roman" w:hAnsi="Times New Roman" w:cs="Times New Roman"/>
          <w:sz w:val="24"/>
          <w:szCs w:val="24"/>
          <w:lang w:val="en-US"/>
        </w:rPr>
        <w:t>“</w:t>
      </w:r>
      <w:r w:rsidR="009D71E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елемената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слова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вежбе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руком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, у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великим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потезима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: у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ваздуху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табли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бетону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сл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D4D55" w:rsidRDefault="00FD4D55" w:rsidP="009D7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D4D55" w:rsidRPr="00775A03" w:rsidRDefault="00775A03" w:rsidP="009D7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Током семестра студенти се упућују да изведу </w:t>
      </w:r>
      <w:r w:rsidRPr="00775A03">
        <w:rPr>
          <w:rFonts w:ascii="Times New Roman" w:hAnsi="Times New Roman" w:cs="Times New Roman"/>
          <w:b/>
          <w:sz w:val="24"/>
          <w:szCs w:val="24"/>
          <w:lang w:val="sr-Cyrl-RS"/>
        </w:rPr>
        <w:t>две предиспитне вежбе</w:t>
      </w:r>
      <w:r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:rsidR="00655A79" w:rsidRDefault="00655A79" w:rsidP="009D7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:rsidR="00655A79" w:rsidRDefault="00655A79" w:rsidP="00775A0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proofErr w:type="gramStart"/>
      <w:r w:rsidRPr="00775A03">
        <w:rPr>
          <w:rFonts w:ascii="Times New Roman" w:hAnsi="Times New Roman" w:cs="Times New Roman"/>
          <w:sz w:val="24"/>
          <w:szCs w:val="24"/>
          <w:lang w:val="en-US"/>
        </w:rPr>
        <w:lastRenderedPageBreak/>
        <w:t>Студенти</w:t>
      </w:r>
      <w:proofErr w:type="spellEnd"/>
      <w:r w:rsidRPr="00775A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47FB">
        <w:rPr>
          <w:rFonts w:ascii="Times New Roman" w:hAnsi="Times New Roman" w:cs="Times New Roman"/>
          <w:sz w:val="24"/>
          <w:szCs w:val="24"/>
          <w:lang w:val="sr-Cyrl-RS"/>
        </w:rPr>
        <w:t xml:space="preserve"> у</w:t>
      </w:r>
      <w:proofErr w:type="gramEnd"/>
      <w:r w:rsidR="001B47FB">
        <w:rPr>
          <w:rFonts w:ascii="Times New Roman" w:hAnsi="Times New Roman" w:cs="Times New Roman"/>
          <w:sz w:val="24"/>
          <w:szCs w:val="24"/>
          <w:lang w:val="sr-Cyrl-RS"/>
        </w:rPr>
        <w:t xml:space="preserve"> писаној припреми </w:t>
      </w:r>
      <w:proofErr w:type="spellStart"/>
      <w:r w:rsidR="001B47FB" w:rsidRPr="00775A03">
        <w:rPr>
          <w:rFonts w:ascii="Times New Roman" w:hAnsi="Times New Roman" w:cs="Times New Roman"/>
          <w:sz w:val="24"/>
          <w:szCs w:val="24"/>
          <w:lang w:val="en-US"/>
        </w:rPr>
        <w:t>израђују</w:t>
      </w:r>
      <w:proofErr w:type="spellEnd"/>
      <w:r w:rsidR="001B47FB" w:rsidRPr="00775A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A03">
        <w:rPr>
          <w:rFonts w:ascii="Times New Roman" w:hAnsi="Times New Roman" w:cs="Times New Roman"/>
          <w:sz w:val="24"/>
          <w:szCs w:val="24"/>
          <w:lang w:val="en-US"/>
        </w:rPr>
        <w:t>вежбе</w:t>
      </w:r>
      <w:proofErr w:type="spellEnd"/>
      <w:r w:rsidRPr="00775A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A03">
        <w:rPr>
          <w:rFonts w:ascii="Times New Roman" w:hAnsi="Times New Roman" w:cs="Times New Roman"/>
          <w:sz w:val="24"/>
          <w:szCs w:val="24"/>
          <w:lang w:val="en-US"/>
        </w:rPr>
        <w:t>организаци</w:t>
      </w:r>
      <w:r w:rsidR="001B47FB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="001B47F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1B47FB">
        <w:rPr>
          <w:rFonts w:ascii="Times New Roman" w:hAnsi="Times New Roman" w:cs="Times New Roman"/>
          <w:sz w:val="24"/>
          <w:szCs w:val="24"/>
          <w:lang w:val="en-US"/>
        </w:rPr>
        <w:t>извођења</w:t>
      </w:r>
      <w:proofErr w:type="spellEnd"/>
      <w:r w:rsidR="001B47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B47FB">
        <w:rPr>
          <w:rFonts w:ascii="Times New Roman" w:hAnsi="Times New Roman" w:cs="Times New Roman"/>
          <w:sz w:val="24"/>
          <w:szCs w:val="24"/>
          <w:lang w:val="en-US"/>
        </w:rPr>
        <w:t>активности</w:t>
      </w:r>
      <w:proofErr w:type="spellEnd"/>
      <w:r w:rsidR="001B47FB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775A03">
        <w:rPr>
          <w:rFonts w:ascii="Times New Roman" w:hAnsi="Times New Roman" w:cs="Times New Roman"/>
          <w:sz w:val="24"/>
          <w:szCs w:val="24"/>
          <w:lang w:val="en-US"/>
        </w:rPr>
        <w:t>којима</w:t>
      </w:r>
      <w:proofErr w:type="spellEnd"/>
      <w:r w:rsidRPr="00775A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A03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775A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A03">
        <w:rPr>
          <w:rFonts w:ascii="Times New Roman" w:hAnsi="Times New Roman" w:cs="Times New Roman"/>
          <w:sz w:val="24"/>
          <w:szCs w:val="24"/>
          <w:lang w:val="en-US"/>
        </w:rPr>
        <w:t>стварају</w:t>
      </w:r>
      <w:proofErr w:type="spellEnd"/>
      <w:r w:rsidR="00775A03" w:rsidRPr="00775A03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775A03">
        <w:rPr>
          <w:rFonts w:ascii="Times New Roman" w:hAnsi="Times New Roman" w:cs="Times New Roman"/>
          <w:sz w:val="24"/>
          <w:szCs w:val="24"/>
          <w:lang w:val="en-US"/>
        </w:rPr>
        <w:t>услови</w:t>
      </w:r>
      <w:proofErr w:type="spellEnd"/>
      <w:r w:rsidRPr="00775A03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775A03">
        <w:rPr>
          <w:rFonts w:ascii="Times New Roman" w:hAnsi="Times New Roman" w:cs="Times New Roman"/>
          <w:sz w:val="24"/>
          <w:szCs w:val="24"/>
          <w:lang w:val="en-US"/>
        </w:rPr>
        <w:t>мотивација</w:t>
      </w:r>
      <w:proofErr w:type="spellEnd"/>
      <w:r w:rsidRPr="00775A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47FB">
        <w:rPr>
          <w:rFonts w:ascii="Times New Roman" w:hAnsi="Times New Roman" w:cs="Times New Roman"/>
          <w:sz w:val="24"/>
          <w:szCs w:val="24"/>
          <w:lang w:val="sr-Cyrl-RS"/>
        </w:rPr>
        <w:t xml:space="preserve"> деце </w:t>
      </w:r>
      <w:proofErr w:type="spellStart"/>
      <w:r w:rsidRPr="00775A03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775A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A03">
        <w:rPr>
          <w:rFonts w:ascii="Times New Roman" w:hAnsi="Times New Roman" w:cs="Times New Roman"/>
          <w:sz w:val="24"/>
          <w:szCs w:val="24"/>
          <w:lang w:val="en-US"/>
        </w:rPr>
        <w:t>учење</w:t>
      </w:r>
      <w:proofErr w:type="spellEnd"/>
      <w:r w:rsidRPr="00775A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A03">
        <w:rPr>
          <w:rFonts w:ascii="Times New Roman" w:hAnsi="Times New Roman" w:cs="Times New Roman"/>
          <w:sz w:val="24"/>
          <w:szCs w:val="24"/>
          <w:lang w:val="en-US"/>
        </w:rPr>
        <w:t>читања</w:t>
      </w:r>
      <w:proofErr w:type="spellEnd"/>
      <w:r w:rsidRPr="00775A03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775A03">
        <w:rPr>
          <w:rFonts w:ascii="Times New Roman" w:hAnsi="Times New Roman" w:cs="Times New Roman"/>
          <w:sz w:val="24"/>
          <w:szCs w:val="24"/>
          <w:lang w:val="en-US"/>
        </w:rPr>
        <w:t>писања</w:t>
      </w:r>
      <w:proofErr w:type="spellEnd"/>
      <w:r w:rsidR="00775A03" w:rsidRPr="00775A03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775A03" w:rsidRPr="00775A03" w:rsidRDefault="00775A03" w:rsidP="00775A0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Студенти  достављају писану припрему за  реализацију активности на основу изабраног књижевно-уметничког текста. </w:t>
      </w:r>
    </w:p>
    <w:p w:rsidR="00775A03" w:rsidRPr="009D71E1" w:rsidRDefault="00775A03" w:rsidP="00775A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D71E1" w:rsidRPr="00775A03" w:rsidRDefault="00775A03" w:rsidP="009D7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Циљ ових вежби је да студенти на </w:t>
      </w:r>
      <w:r w:rsidR="001B47FB">
        <w:rPr>
          <w:rFonts w:ascii="Times New Roman" w:hAnsi="Times New Roman" w:cs="Times New Roman"/>
          <w:sz w:val="24"/>
          <w:szCs w:val="24"/>
          <w:lang w:val="sr-Cyrl-RS"/>
        </w:rPr>
        <w:t>практичним примерима усвоје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кључна методичка поступања који се примењују приликом реализације активности за увођење деце у свет писане речи.</w:t>
      </w:r>
    </w:p>
    <w:p w:rsidR="009D71E1" w:rsidRPr="009D71E1" w:rsidRDefault="009D71E1" w:rsidP="009D7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D71E1" w:rsidRPr="009D71E1" w:rsidRDefault="009D71E1" w:rsidP="009D7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55A79" w:rsidRDefault="00655A79" w:rsidP="009D7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B2562A">
        <w:rPr>
          <w:rFonts w:ascii="Times New Roman" w:hAnsi="Times New Roman" w:cs="Times New Roman"/>
          <w:b/>
          <w:sz w:val="24"/>
          <w:szCs w:val="24"/>
          <w:lang w:val="en-US"/>
        </w:rPr>
        <w:t>Литература</w:t>
      </w:r>
      <w:proofErr w:type="spellEnd"/>
    </w:p>
    <w:p w:rsidR="00B2562A" w:rsidRPr="00B2562A" w:rsidRDefault="00B2562A" w:rsidP="009D7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55A79" w:rsidRPr="00B2562A" w:rsidRDefault="00655A79" w:rsidP="009D7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2562A">
        <w:rPr>
          <w:rFonts w:ascii="Times New Roman" w:hAnsi="Times New Roman" w:cs="Times New Roman"/>
          <w:sz w:val="24"/>
          <w:szCs w:val="24"/>
          <w:lang w:val="en-US"/>
        </w:rPr>
        <w:t>Основна</w:t>
      </w:r>
      <w:proofErr w:type="spellEnd"/>
      <w:r w:rsidRPr="00B2562A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4E12F9" w:rsidRDefault="004E12F9" w:rsidP="009D7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E12F9" w:rsidRPr="00B2496F" w:rsidRDefault="004E12F9" w:rsidP="004E12F9">
      <w:pPr>
        <w:tabs>
          <w:tab w:val="left" w:pos="1935"/>
        </w:tabs>
        <w:rPr>
          <w:lang w:val="sr-Cyrl-RS"/>
        </w:rPr>
      </w:pPr>
      <w:r w:rsidRPr="00482E7E">
        <w:rPr>
          <w:b/>
        </w:rPr>
        <w:t>1.</w:t>
      </w:r>
      <w:r>
        <w:t xml:space="preserve"> </w:t>
      </w:r>
      <w:r>
        <w:rPr>
          <w:lang w:val="sr-Cyrl-RS"/>
        </w:rPr>
        <w:t>Марковић, М (2013):</w:t>
      </w:r>
      <w:r w:rsidRPr="006C558A">
        <w:rPr>
          <w:i/>
          <w:lang w:val="sr-Cyrl-RS"/>
        </w:rPr>
        <w:t>Језичко изражавање деце предшколског и млађег школског узраста</w:t>
      </w:r>
      <w:r>
        <w:rPr>
          <w:lang w:val="sr-Cyrl-RS"/>
        </w:rPr>
        <w:t>. Шабац: Висока школа струковних студија за васпитаче.</w:t>
      </w:r>
    </w:p>
    <w:p w:rsidR="004E12F9" w:rsidRDefault="004E12F9" w:rsidP="004E12F9">
      <w:pPr>
        <w:tabs>
          <w:tab w:val="left" w:pos="1935"/>
        </w:tabs>
      </w:pPr>
      <w:r w:rsidRPr="00482E7E">
        <w:rPr>
          <w:b/>
        </w:rPr>
        <w:t>2.</w:t>
      </w:r>
      <w:r w:rsidRPr="00F027B9">
        <w:t xml:space="preserve"> Јовановић, С, (2008): </w:t>
      </w:r>
      <w:r w:rsidRPr="00F027B9">
        <w:rPr>
          <w:i/>
        </w:rPr>
        <w:t>Говор и комуникација</w:t>
      </w:r>
      <w:r w:rsidRPr="00F027B9">
        <w:t>. Заслон, Шабац.</w:t>
      </w:r>
    </w:p>
    <w:p w:rsidR="004E12F9" w:rsidRPr="00F027B9" w:rsidRDefault="004E12F9" w:rsidP="004E12F9">
      <w:pPr>
        <w:tabs>
          <w:tab w:val="left" w:pos="1935"/>
        </w:tabs>
      </w:pPr>
      <w:r w:rsidRPr="00482E7E">
        <w:rPr>
          <w:b/>
        </w:rPr>
        <w:t>3</w:t>
      </w:r>
      <w:r w:rsidRPr="00F027B9">
        <w:rPr>
          <w:i/>
        </w:rPr>
        <w:t>.</w:t>
      </w:r>
      <w:r>
        <w:rPr>
          <w:i/>
        </w:rPr>
        <w:t xml:space="preserve"> </w:t>
      </w:r>
      <w:r w:rsidRPr="00F027B9">
        <w:rPr>
          <w:i/>
        </w:rPr>
        <w:t xml:space="preserve">Правилник о општим основама предшколског програма, </w:t>
      </w:r>
      <w:r w:rsidRPr="00F027B9">
        <w:t>Национални просветни савет Републике Србије</w:t>
      </w:r>
      <w:r w:rsidRPr="00F027B9">
        <w:rPr>
          <w:i/>
        </w:rPr>
        <w:t>, (</w:t>
      </w:r>
      <w:r w:rsidRPr="00F027B9">
        <w:t>2006 ).Београд.</w:t>
      </w:r>
    </w:p>
    <w:p w:rsidR="004E12F9" w:rsidRPr="004E12F9" w:rsidRDefault="004E12F9" w:rsidP="009D7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4. Марковић, М (2015): Скрипта.</w:t>
      </w:r>
    </w:p>
    <w:p w:rsidR="004E12F9" w:rsidRPr="00F027B9" w:rsidRDefault="004E12F9" w:rsidP="004E12F9">
      <w:pPr>
        <w:tabs>
          <w:tab w:val="left" w:pos="1935"/>
        </w:tabs>
      </w:pPr>
    </w:p>
    <w:p w:rsidR="004E12F9" w:rsidRPr="00F027B9" w:rsidRDefault="004E12F9" w:rsidP="004E12F9">
      <w:pPr>
        <w:tabs>
          <w:tab w:val="left" w:pos="1935"/>
        </w:tabs>
      </w:pPr>
      <w:r w:rsidRPr="00B2562A">
        <w:t>Допунска:</w:t>
      </w:r>
    </w:p>
    <w:p w:rsidR="004E12F9" w:rsidRPr="000265C1" w:rsidRDefault="004E12F9" w:rsidP="004E12F9">
      <w:pPr>
        <w:tabs>
          <w:tab w:val="left" w:pos="1935"/>
        </w:tabs>
      </w:pPr>
      <w:r w:rsidRPr="00482E7E">
        <w:rPr>
          <w:b/>
        </w:rPr>
        <w:t>1.</w:t>
      </w:r>
      <w:r>
        <w:t xml:space="preserve"> </w:t>
      </w:r>
      <w:r w:rsidRPr="000265C1">
        <w:rPr>
          <w:i/>
        </w:rPr>
        <w:t>Методика развоја говора: избор научних и стручних радова за студенте учитељских факултета</w:t>
      </w:r>
      <w:r w:rsidRPr="000265C1">
        <w:t xml:space="preserve"> / приредио Вук Милатовић, (2009). Учитељски факултет, Београд. </w:t>
      </w:r>
    </w:p>
    <w:p w:rsidR="004E12F9" w:rsidRPr="0095018A" w:rsidRDefault="004E12F9" w:rsidP="004E12F9">
      <w:pPr>
        <w:tabs>
          <w:tab w:val="left" w:pos="1935"/>
        </w:tabs>
      </w:pPr>
      <w:r w:rsidRPr="00482E7E">
        <w:rPr>
          <w:b/>
        </w:rPr>
        <w:t>2.</w:t>
      </w:r>
      <w:r w:rsidRPr="000265C1">
        <w:rPr>
          <w:i/>
        </w:rPr>
        <w:t xml:space="preserve"> Методика развоја говора: изабрани текстови /</w:t>
      </w:r>
      <w:r w:rsidRPr="000265C1">
        <w:t xml:space="preserve"> приредио Тиодор Росић (2008). Педагошки факултет, Јагодина.</w:t>
      </w:r>
    </w:p>
    <w:p w:rsidR="004E12F9" w:rsidRPr="000265C1" w:rsidRDefault="004E12F9" w:rsidP="004E12F9">
      <w:pPr>
        <w:tabs>
          <w:tab w:val="left" w:pos="1935"/>
        </w:tabs>
      </w:pPr>
      <w:r w:rsidRPr="00482E7E">
        <w:rPr>
          <w:b/>
        </w:rPr>
        <w:t>3.</w:t>
      </w:r>
      <w:r>
        <w:t xml:space="preserve"> </w:t>
      </w:r>
      <w:r w:rsidRPr="000265C1">
        <w:t xml:space="preserve">Ивковић, М. и сар. (2004): </w:t>
      </w:r>
      <w:r w:rsidRPr="000265C1">
        <w:rPr>
          <w:i/>
        </w:rPr>
        <w:t>Фонетска гимнастика: стимулисање развоја говора путем одабраних покрета.</w:t>
      </w:r>
      <w:r w:rsidRPr="000265C1">
        <w:t>Установа за предшколско васпитање и образовање „Љубица Вребалов,“Пожаревац.</w:t>
      </w:r>
    </w:p>
    <w:p w:rsidR="004E12F9" w:rsidRPr="000265C1" w:rsidRDefault="004E12F9" w:rsidP="004E12F9">
      <w:pPr>
        <w:tabs>
          <w:tab w:val="left" w:pos="1935"/>
        </w:tabs>
      </w:pPr>
      <w:r w:rsidRPr="00482E7E">
        <w:rPr>
          <w:b/>
        </w:rPr>
        <w:t>4.</w:t>
      </w:r>
      <w:r>
        <w:t xml:space="preserve"> </w:t>
      </w:r>
      <w:r w:rsidRPr="000265C1">
        <w:t xml:space="preserve">Маринковић, С, (1997): </w:t>
      </w:r>
      <w:r w:rsidRPr="000265C1">
        <w:rPr>
          <w:i/>
        </w:rPr>
        <w:t>Мали буквар,</w:t>
      </w:r>
      <w:r w:rsidRPr="000265C1">
        <w:t xml:space="preserve"> Креативни центар, Београд.</w:t>
      </w:r>
    </w:p>
    <w:p w:rsidR="00FD4D55" w:rsidRPr="009D71E1" w:rsidRDefault="00FD4D55" w:rsidP="009D7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:rsidR="00655A79" w:rsidRDefault="00655A79" w:rsidP="009D7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B2562A">
        <w:rPr>
          <w:rFonts w:ascii="Times New Roman" w:hAnsi="Times New Roman" w:cs="Times New Roman"/>
          <w:b/>
          <w:sz w:val="24"/>
          <w:szCs w:val="24"/>
          <w:lang w:val="en-US"/>
        </w:rPr>
        <w:t>Број</w:t>
      </w:r>
      <w:proofErr w:type="spellEnd"/>
      <w:r w:rsidRPr="00B2562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2562A">
        <w:rPr>
          <w:rFonts w:ascii="Times New Roman" w:hAnsi="Times New Roman" w:cs="Times New Roman"/>
          <w:b/>
          <w:sz w:val="24"/>
          <w:szCs w:val="24"/>
          <w:lang w:val="en-US"/>
        </w:rPr>
        <w:t>часова</w:t>
      </w:r>
      <w:proofErr w:type="spellEnd"/>
      <w:r w:rsidRPr="00B2562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2562A">
        <w:rPr>
          <w:rFonts w:ascii="Times New Roman" w:hAnsi="Times New Roman" w:cs="Times New Roman"/>
          <w:b/>
          <w:sz w:val="24"/>
          <w:szCs w:val="24"/>
          <w:lang w:val="en-US"/>
        </w:rPr>
        <w:t>активне</w:t>
      </w:r>
      <w:proofErr w:type="spellEnd"/>
      <w:r w:rsidRPr="00B2562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2562A">
        <w:rPr>
          <w:rFonts w:ascii="Times New Roman" w:hAnsi="Times New Roman" w:cs="Times New Roman"/>
          <w:b/>
          <w:sz w:val="24"/>
          <w:szCs w:val="24"/>
          <w:lang w:val="en-US"/>
        </w:rPr>
        <w:t>наставе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Теоријска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настава</w:t>
      </w:r>
      <w:proofErr w:type="spellEnd"/>
      <w:r w:rsidRPr="009D71E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: 45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Вежбе</w:t>
      </w:r>
      <w:proofErr w:type="spellEnd"/>
      <w:r w:rsidRPr="009D71E1">
        <w:rPr>
          <w:rFonts w:ascii="Times New Roman" w:hAnsi="Times New Roman" w:cs="Times New Roman"/>
          <w:b/>
          <w:bCs/>
          <w:sz w:val="24"/>
          <w:szCs w:val="24"/>
          <w:lang w:val="en-US"/>
        </w:rPr>
        <w:t>: 30</w:t>
      </w:r>
    </w:p>
    <w:p w:rsidR="00B2562A" w:rsidRDefault="00B2562A" w:rsidP="009D7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2562A" w:rsidRPr="00775A03" w:rsidRDefault="00B2562A" w:rsidP="00B25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75A03">
        <w:rPr>
          <w:rFonts w:ascii="Times New Roman" w:hAnsi="Times New Roman" w:cs="Times New Roman"/>
          <w:b/>
          <w:sz w:val="24"/>
          <w:szCs w:val="24"/>
          <w:lang w:val="sr-Cyrl-RS"/>
        </w:rPr>
        <w:t>Облици рада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који се примењују у  реализацији овог предмета подразумевају предавања, вежбе, дискусије,  индивидуални рад, рад у групама и консултације.</w:t>
      </w:r>
    </w:p>
    <w:p w:rsidR="00B2562A" w:rsidRPr="009D71E1" w:rsidRDefault="00B2562A" w:rsidP="009D7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655A79" w:rsidRPr="009D71E1" w:rsidRDefault="00655A79" w:rsidP="009D7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Оцена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знања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D71E1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максимално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D71E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100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поена</w:t>
      </w:r>
      <w:proofErr w:type="spellEnd"/>
      <w:r w:rsidRPr="009D71E1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</w:p>
    <w:p w:rsidR="00655A79" w:rsidRPr="009D71E1" w:rsidRDefault="00655A79" w:rsidP="009D7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Предиспитне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обавезе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до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D71E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50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поена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2562A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Завршни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испит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до</w:t>
      </w:r>
      <w:proofErr w:type="spellEnd"/>
      <w:r w:rsidRPr="009D7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D71E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50 </w:t>
      </w:r>
      <w:proofErr w:type="spellStart"/>
      <w:r w:rsidRPr="009D71E1">
        <w:rPr>
          <w:rFonts w:ascii="Times New Roman" w:hAnsi="Times New Roman" w:cs="Times New Roman"/>
          <w:sz w:val="24"/>
          <w:szCs w:val="24"/>
          <w:lang w:val="en-US"/>
        </w:rPr>
        <w:t>поена</w:t>
      </w:r>
      <w:proofErr w:type="spellEnd"/>
    </w:p>
    <w:p w:rsidR="006369F4" w:rsidRPr="009D71E1" w:rsidRDefault="006369F4" w:rsidP="009D71E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369F4" w:rsidRPr="009D71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925A1F"/>
    <w:multiLevelType w:val="hybridMultilevel"/>
    <w:tmpl w:val="DD7C8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D47"/>
    <w:rsid w:val="00090004"/>
    <w:rsid w:val="001B47FB"/>
    <w:rsid w:val="00392B64"/>
    <w:rsid w:val="003C6863"/>
    <w:rsid w:val="004E12F9"/>
    <w:rsid w:val="005118B1"/>
    <w:rsid w:val="005E4D47"/>
    <w:rsid w:val="006369F4"/>
    <w:rsid w:val="00655A79"/>
    <w:rsid w:val="006C6842"/>
    <w:rsid w:val="00775A03"/>
    <w:rsid w:val="009D71E1"/>
    <w:rsid w:val="009E5B5D"/>
    <w:rsid w:val="00A57C51"/>
    <w:rsid w:val="00B2562A"/>
    <w:rsid w:val="00F438FC"/>
    <w:rsid w:val="00FD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751B3C-1D43-4DDE-8817-95F83CA67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5A03"/>
    <w:pPr>
      <w:ind w:left="720"/>
      <w:contextualSpacing/>
    </w:pPr>
  </w:style>
  <w:style w:type="character" w:styleId="Hyperlink">
    <w:name w:val="Hyperlink"/>
    <w:rsid w:val="004E12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</dc:creator>
  <cp:keywords/>
  <dc:description/>
  <cp:lastModifiedBy>Aleksandra</cp:lastModifiedBy>
  <cp:revision>30</cp:revision>
  <dcterms:created xsi:type="dcterms:W3CDTF">2015-10-16T16:22:00Z</dcterms:created>
  <dcterms:modified xsi:type="dcterms:W3CDTF">2015-10-19T19:25:00Z</dcterms:modified>
</cp:coreProperties>
</file>